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73" w:rsidRDefault="00D03B73" w:rsidP="00D03B73">
      <w:pPr>
        <w:rPr>
          <w:rFonts w:ascii="Times New Roman" w:hAnsi="Times New Roman" w:cs="Times New Roman"/>
          <w:b/>
          <w:sz w:val="24"/>
          <w:szCs w:val="24"/>
        </w:rPr>
      </w:pPr>
    </w:p>
    <w:p w:rsidR="00D03B73" w:rsidRDefault="00D03B73" w:rsidP="00D03B73">
      <w:pPr>
        <w:rPr>
          <w:rFonts w:ascii="Times New Roman" w:hAnsi="Times New Roman" w:cs="Times New Roman"/>
          <w:b/>
          <w:sz w:val="24"/>
          <w:szCs w:val="24"/>
        </w:rPr>
      </w:pPr>
    </w:p>
    <w:p w:rsidR="00D03B73" w:rsidRDefault="00D03B73" w:rsidP="00D03B73">
      <w:pPr>
        <w:rPr>
          <w:rFonts w:ascii="Times New Roman" w:hAnsi="Times New Roman" w:cs="Times New Roman"/>
          <w:b/>
          <w:sz w:val="24"/>
          <w:szCs w:val="24"/>
        </w:rPr>
      </w:pPr>
    </w:p>
    <w:p w:rsidR="00D03B73" w:rsidRDefault="00D03B73" w:rsidP="00D03B73">
      <w:pPr>
        <w:jc w:val="right"/>
        <w:rPr>
          <w:b/>
        </w:rPr>
      </w:pPr>
    </w:p>
    <w:p w:rsidR="00D03B73" w:rsidRDefault="00D03B73" w:rsidP="00D03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102870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03B73" w:rsidRDefault="00D03B73" w:rsidP="00D03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</w:t>
      </w:r>
    </w:p>
    <w:p w:rsidR="00D03B73" w:rsidRDefault="00D03B73" w:rsidP="00D03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 ПОСЕЛЕНИЯ «НИЖНЕЖИРИМСКОЕ»</w:t>
      </w:r>
    </w:p>
    <w:p w:rsidR="00D03B73" w:rsidRDefault="00D03B73" w:rsidP="00D03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ТАРБАГАТАЙСКОГО  РАЙОНА   РЕСПУБЛИКИ  БУРЯТИЯ</w:t>
      </w:r>
    </w:p>
    <w:p w:rsidR="00D03B73" w:rsidRDefault="00D03B73" w:rsidP="00D03B7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3B73" w:rsidRDefault="00D03B73" w:rsidP="00D03B73">
      <w:pPr>
        <w:widowControl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03B73" w:rsidRDefault="00D03B73" w:rsidP="00D03B7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3B73" w:rsidRDefault="00D03B73" w:rsidP="00D03B73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«31» января 2025г.                 № 37         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</w:t>
      </w:r>
    </w:p>
    <w:p w:rsidR="00D03B73" w:rsidRDefault="00D03B73" w:rsidP="00D03B7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3B73" w:rsidRDefault="00D03B73" w:rsidP="00D03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и дополнений в  Устав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03B73" w:rsidRDefault="00D03B73" w:rsidP="00D03B73">
      <w:pPr>
        <w:pStyle w:val="3"/>
        <w:ind w:left="0"/>
        <w:rPr>
          <w:b/>
        </w:rPr>
      </w:pPr>
    </w:p>
    <w:p w:rsidR="00D03B73" w:rsidRDefault="00D03B73" w:rsidP="00D03B73">
      <w:pPr>
        <w:pStyle w:val="3"/>
        <w:ind w:left="0"/>
        <w:rPr>
          <w:b/>
        </w:rPr>
      </w:pPr>
    </w:p>
    <w:p w:rsidR="00D03B73" w:rsidRDefault="00D03B73" w:rsidP="00D03B73">
      <w:pPr>
        <w:pStyle w:val="a3"/>
        <w:spacing w:before="0" w:beforeAutospacing="0" w:after="0" w:afterAutospacing="0" w:line="288" w:lineRule="atLeast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</w:t>
      </w: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</w:rPr>
        <w:t>Нижнежиримское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Тарбагатайского</w:t>
      </w:r>
      <w:proofErr w:type="spellEnd"/>
      <w:r>
        <w:rPr>
          <w:rFonts w:ascii="Times New Roman" w:hAnsi="Times New Roman"/>
        </w:rPr>
        <w:t xml:space="preserve"> района Республики Бурятия, Совет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</w:rPr>
        <w:t>Нижнежиримское</w:t>
      </w:r>
      <w:proofErr w:type="spellEnd"/>
      <w:r>
        <w:rPr>
          <w:rFonts w:ascii="Times New Roman" w:hAnsi="Times New Roman"/>
        </w:rPr>
        <w:t xml:space="preserve">», </w:t>
      </w:r>
    </w:p>
    <w:p w:rsidR="00D03B73" w:rsidRDefault="00D03B73" w:rsidP="00D03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B73" w:rsidRDefault="00D03B73" w:rsidP="00D03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03B73" w:rsidRDefault="00D03B73" w:rsidP="00D03B73">
      <w:pPr>
        <w:pStyle w:val="3"/>
        <w:ind w:left="0"/>
        <w:rPr>
          <w:rFonts w:ascii="Times New Roman" w:hAnsi="Times New Roman"/>
          <w:b/>
        </w:rPr>
      </w:pPr>
    </w:p>
    <w:p w:rsidR="00D03B73" w:rsidRDefault="00D03B73" w:rsidP="00D03B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932894"/>
      <w:r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№403,от 30.10.2023 г №7, от 26.02.2024 г №17,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14.11.2024  №30,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дополнения:</w:t>
      </w:r>
    </w:p>
    <w:p w:rsidR="00D03B73" w:rsidRDefault="00D03B73" w:rsidP="00D03B73">
      <w:pPr>
        <w:pStyle w:val="a3"/>
        <w:spacing w:before="0" w:beforeAutospacing="0" w:after="0" w:afterAutospacing="0" w:line="288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наименование устава изложить в следующей редакции:</w:t>
      </w:r>
    </w:p>
    <w:p w:rsidR="00D03B73" w:rsidRDefault="00D03B73" w:rsidP="00D03B73">
      <w:pPr>
        <w:pStyle w:val="a3"/>
        <w:spacing w:before="0" w:beforeAutospacing="0" w:after="0" w:afterAutospacing="0" w:line="288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«Устав муниципального образования сельского поселения «</w:t>
      </w:r>
      <w:proofErr w:type="spellStart"/>
      <w:r>
        <w:rPr>
          <w:rFonts w:ascii="Times New Roman" w:hAnsi="Times New Roman"/>
        </w:rPr>
        <w:t>Нижнежиримское</w:t>
      </w:r>
      <w:proofErr w:type="spellEnd"/>
      <w:r>
        <w:rPr>
          <w:rFonts w:ascii="Times New Roman" w:hAnsi="Times New Roman"/>
        </w:rPr>
        <w:t>» муниципального района «</w:t>
      </w:r>
      <w:proofErr w:type="spellStart"/>
      <w:r>
        <w:rPr>
          <w:rFonts w:ascii="Times New Roman" w:hAnsi="Times New Roman"/>
        </w:rPr>
        <w:t>Тарбагатайский</w:t>
      </w:r>
      <w:proofErr w:type="spellEnd"/>
      <w:r>
        <w:rPr>
          <w:rFonts w:ascii="Times New Roman" w:hAnsi="Times New Roman"/>
        </w:rPr>
        <w:t xml:space="preserve"> район» Республики Бурятия» </w:t>
      </w:r>
    </w:p>
    <w:p w:rsidR="00D03B73" w:rsidRDefault="00D03B73" w:rsidP="00D0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Статью 1 устава изложить в следующей редакции:</w:t>
      </w:r>
    </w:p>
    <w:p w:rsidR="00D03B73" w:rsidRDefault="00D03B73" w:rsidP="00D0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1. Статус границы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Республики Бурятия»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Официальное полное наименование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Республики Бурятия (далее по тексту – поселение, муниципальное образование, сельское поселение). Допускается использование следующих сокращенных наименований муниципального образования наравне с официальным полным наименованием: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Территория поселения входит в состав территории муниципальный район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Республики Бурятия.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состав поселения входят следующие населенные пункты:</w:t>
      </w:r>
    </w:p>
    <w:p w:rsidR="00D03B73" w:rsidRDefault="00D03B73" w:rsidP="00D03B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B73" w:rsidRDefault="00D03B73" w:rsidP="00D03B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Изменение границ, преобразование поселения производятся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№131-ФЗ).».</w:t>
      </w:r>
    </w:p>
    <w:p w:rsidR="00D03B73" w:rsidRDefault="00D03B73" w:rsidP="00D03B73">
      <w:pPr>
        <w:pStyle w:val="a3"/>
        <w:spacing w:before="0" w:beforeAutospacing="0" w:after="0" w:afterAutospacing="0" w:line="288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 в статье 25:</w:t>
      </w:r>
    </w:p>
    <w:p w:rsidR="00D03B73" w:rsidRDefault="00D03B73" w:rsidP="00D03B7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абзаце 2 части 5 слова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законодательных (представительных) органов государственной власти» заменить словами «законодательных органов»;</w:t>
      </w:r>
    </w:p>
    <w:p w:rsidR="00D03B73" w:rsidRDefault="00D03B73" w:rsidP="00D03B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D03B73" w:rsidRDefault="00D03B73" w:rsidP="00D03B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в) в подпункте «б» пункта 2 части 6 слова «аппарате избирательной комиссии муниципального образования» и слова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 высшего исполнительного органа государственной власти Республики Бурятия; исключить;</w:t>
      </w:r>
    </w:p>
    <w:p w:rsidR="00D03B73" w:rsidRDefault="00D03B73" w:rsidP="00D03B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часть 2 статьи 63 дополнить пунктом 4.2 следующего содержания:</w:t>
      </w:r>
    </w:p>
    <w:p w:rsidR="00D03B73" w:rsidRDefault="00D03B73" w:rsidP="00D03B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«4.2)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самоуправления».</w:t>
      </w:r>
    </w:p>
    <w:p w:rsidR="00D03B73" w:rsidRDefault="00D03B73" w:rsidP="00D03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B73" w:rsidRDefault="00D03B73" w:rsidP="00D03B7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 порядке, установленном Федеральным законом </w:t>
      </w:r>
      <w:hyperlink r:id="rId5" w:tgtFrame="_blank" w:history="1">
        <w:r>
          <w:rPr>
            <w:rStyle w:val="a4"/>
            <w:rFonts w:ascii="Times New Roman" w:hAnsi="Times New Roman"/>
          </w:rPr>
          <w:t>от 21.07.2005 №97-ФЗ</w:t>
        </w:r>
      </w:hyperlink>
      <w:r>
        <w:rPr>
          <w:rFonts w:ascii="Times New Roman" w:hAnsi="Times New Roman"/>
        </w:rPr>
        <w:t> «О государственной регистрации уставов муниципальных образований», в 15-тидневный срок представить настоящее решение на государственную регистрацию.</w:t>
      </w:r>
    </w:p>
    <w:p w:rsidR="00D03B73" w:rsidRDefault="00D03B73" w:rsidP="00D03B7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вступает в силу после его государственной регистрации и опубликования на портале Минюста России «Нормативные правовые акты в Российской Федерации».</w:t>
      </w:r>
    </w:p>
    <w:bookmarkEnd w:id="0"/>
    <w:p w:rsidR="00D03B73" w:rsidRDefault="00D03B73" w:rsidP="00D03B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03B73" w:rsidRDefault="00D03B73" w:rsidP="00D0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»-</w:t>
      </w:r>
    </w:p>
    <w:p w:rsidR="00D03B73" w:rsidRDefault="00D03B73" w:rsidP="00D0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МО СП</w:t>
      </w:r>
    </w:p>
    <w:p w:rsidR="00D03B73" w:rsidRDefault="00D03B73" w:rsidP="00D0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И.И. Калашникова</w:t>
      </w:r>
    </w:p>
    <w:p w:rsidR="00D03B73" w:rsidRDefault="00D03B73" w:rsidP="00D03B73">
      <w:pPr>
        <w:rPr>
          <w:rFonts w:ascii="Times New Roman" w:hAnsi="Times New Roman" w:cs="Times New Roman"/>
          <w:sz w:val="24"/>
          <w:szCs w:val="24"/>
        </w:rPr>
      </w:pPr>
    </w:p>
    <w:p w:rsidR="00D03B73" w:rsidRDefault="00D03B73" w:rsidP="00D03B73">
      <w:pPr>
        <w:rPr>
          <w:rFonts w:ascii="Times New Roman" w:hAnsi="Times New Roman" w:cs="Times New Roman"/>
          <w:sz w:val="24"/>
          <w:szCs w:val="24"/>
        </w:rPr>
      </w:pPr>
    </w:p>
    <w:p w:rsidR="00D03B73" w:rsidRDefault="00D03B73" w:rsidP="00D03B73">
      <w:pPr>
        <w:rPr>
          <w:rFonts w:ascii="Times New Roman" w:hAnsi="Times New Roman" w:cs="Times New Roman"/>
          <w:sz w:val="24"/>
          <w:szCs w:val="24"/>
        </w:rPr>
      </w:pPr>
    </w:p>
    <w:p w:rsidR="00D03B73" w:rsidRDefault="00D03B73" w:rsidP="00D03B73">
      <w:pPr>
        <w:tabs>
          <w:tab w:val="left" w:pos="187"/>
        </w:tabs>
        <w:rPr>
          <w:rFonts w:ascii="Times New Roman" w:hAnsi="Times New Roman" w:cs="Times New Roman"/>
          <w:kern w:val="0"/>
          <w:sz w:val="24"/>
          <w:szCs w:val="24"/>
        </w:rPr>
      </w:pP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73"/>
    <w:rsid w:val="004B35CF"/>
    <w:rsid w:val="00597DCD"/>
    <w:rsid w:val="0091589D"/>
    <w:rsid w:val="009723A1"/>
    <w:rsid w:val="00BE3D25"/>
    <w:rsid w:val="00C374FD"/>
    <w:rsid w:val="00D03B73"/>
    <w:rsid w:val="00DB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73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B73"/>
    <w:pPr>
      <w:spacing w:before="100" w:beforeAutospacing="1" w:after="100" w:afterAutospacing="1"/>
    </w:pPr>
    <w:rPr>
      <w:rFonts w:ascii="Calibri" w:hAnsi="Calibri" w:cs="Times New Roman"/>
      <w:kern w:val="0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03B73"/>
    <w:pPr>
      <w:widowControl w:val="0"/>
      <w:adjustRightInd w:val="0"/>
      <w:ind w:left="-851" w:firstLine="851"/>
      <w:jc w:val="both"/>
    </w:pPr>
    <w:rPr>
      <w:rFonts w:ascii="Times New Roman CYR" w:hAnsi="Times New Roman CYR" w:cs="Times New Roman"/>
      <w:kern w:val="0"/>
      <w:sz w:val="24"/>
      <w:szCs w:val="24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D03B73"/>
    <w:rPr>
      <w:rFonts w:ascii="Times New Roman CYR" w:eastAsia="Times New Roman" w:hAnsi="Times New Roman CYR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D03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3</cp:revision>
  <dcterms:created xsi:type="dcterms:W3CDTF">2025-03-20T07:46:00Z</dcterms:created>
  <dcterms:modified xsi:type="dcterms:W3CDTF">2025-03-20T07:47:00Z</dcterms:modified>
</cp:coreProperties>
</file>