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39" w:rsidRDefault="00014639" w:rsidP="00014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639" w:rsidRDefault="00014639" w:rsidP="00014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-186055</wp:posOffset>
            </wp:positionV>
            <wp:extent cx="781050" cy="918210"/>
            <wp:effectExtent l="19050" t="0" r="0" b="0"/>
            <wp:wrapTopAndBottom/>
            <wp:docPr id="3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639" w:rsidRDefault="00014639" w:rsidP="0001463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«НИЖНЕЖИРИМСКОЕ» </w:t>
      </w:r>
    </w:p>
    <w:p w:rsidR="00014639" w:rsidRDefault="00014639" w:rsidP="0001463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ТАРБАГАТАЙСКОГО РАЙОНА РЕСПУБЛИКИ БУРЯТИЯ</w:t>
      </w:r>
    </w:p>
    <w:p w:rsidR="00014639" w:rsidRDefault="00014639" w:rsidP="00014639">
      <w:pPr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pict>
          <v:line id="Прямая соединительная линия 3" o:spid="_x0000_s1026" style="position:absolute;left:0;text-align:left;flip:y;z-index:251658240;visibility:visible;mso-wrap-distance-top:-8e-5mm;mso-wrap-distance-bottom:-8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r>
        <w:rPr>
          <w:rFonts w:ascii="Times New Roman" w:hAnsi="Times New Roman"/>
          <w:b/>
          <w:sz w:val="24"/>
          <w:szCs w:val="24"/>
        </w:rPr>
        <w:t>_________Республика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Бурятия, </w:t>
      </w:r>
      <w:proofErr w:type="spellStart"/>
      <w:r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район, с</w:t>
      </w:r>
      <w:proofErr w:type="gramStart"/>
      <w:r>
        <w:rPr>
          <w:rFonts w:ascii="Times New Roman" w:hAnsi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/>
          <w:b/>
          <w:sz w:val="24"/>
          <w:szCs w:val="24"/>
        </w:rPr>
        <w:t>, ул. Калинина, д.94, тел. 8(301 46)58 120</w:t>
      </w:r>
    </w:p>
    <w:p w:rsidR="00014639" w:rsidRDefault="00014639" w:rsidP="00014639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14639" w:rsidRDefault="00014639" w:rsidP="00014639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РЕШЕНИЕ                             </w:t>
      </w:r>
    </w:p>
    <w:p w:rsidR="00014639" w:rsidRDefault="00014639" w:rsidP="00014639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«01» ноября  2019 г.                                 №  315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Нижний </w:t>
      </w:r>
      <w:proofErr w:type="spellStart"/>
      <w:r>
        <w:rPr>
          <w:rFonts w:ascii="Times New Roman" w:hAnsi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</w:t>
      </w:r>
    </w:p>
    <w:p w:rsidR="00014639" w:rsidRDefault="00014639" w:rsidP="000146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</w:t>
      </w:r>
    </w:p>
    <w:p w:rsidR="00014639" w:rsidRDefault="00014639" w:rsidP="000146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</w:p>
    <w:p w:rsidR="00014639" w:rsidRDefault="00014639" w:rsidP="000146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14639" w:rsidRDefault="00014639" w:rsidP="000146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4639" w:rsidRDefault="00014639" w:rsidP="0001463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4639" w:rsidRDefault="00014639" w:rsidP="00014639">
      <w:pPr>
        <w:pStyle w:val="ConsPlusNormal0"/>
        <w:ind w:firstLine="540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В  соответствие с действующим Федеральным законом от 06.10.2003 № 131-ФЗ «Об общих принципах организации местного самоуправления в Российской Федерации», Законом Республики Бурятия от 07.12.2004 № 896-III «Об организации местного самоуправления в Республике Бурятия», Уставом муниципального образования сельского поселения «</w:t>
      </w:r>
      <w:proofErr w:type="spellStart"/>
      <w:r>
        <w:rPr>
          <w:rFonts w:ascii="Times New Roman" w:hAnsi="Times New Roman"/>
        </w:rPr>
        <w:t>Нижнежиримское</w:t>
      </w:r>
      <w:proofErr w:type="spellEnd"/>
      <w:r>
        <w:rPr>
          <w:rFonts w:ascii="Times New Roman" w:hAnsi="Times New Roman"/>
        </w:rPr>
        <w:t>» и в целях приведения в соответствие с действующим Федеральным законодательством, Совет депутатов муниципального образования сельского поселения «</w:t>
      </w:r>
      <w:proofErr w:type="spellStart"/>
      <w:r>
        <w:rPr>
          <w:rFonts w:ascii="Times New Roman" w:hAnsi="Times New Roman"/>
        </w:rPr>
        <w:t>Нижнежиримское</w:t>
      </w:r>
      <w:proofErr w:type="spellEnd"/>
      <w:r>
        <w:rPr>
          <w:rFonts w:ascii="Times New Roman" w:hAnsi="Times New Roman"/>
        </w:rPr>
        <w:t>» решил:</w:t>
      </w:r>
      <w:proofErr w:type="gramEnd"/>
    </w:p>
    <w:p w:rsidR="00014639" w:rsidRDefault="00014639" w:rsidP="0001463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РЕШИЛ:        </w:t>
      </w:r>
    </w:p>
    <w:p w:rsidR="00014639" w:rsidRDefault="00014639" w:rsidP="000146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1.Внести в Устав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 2018 года № 275 (в редакции Решений  Совета депутатов от 05.04.2019 г №303) следующие изменения и дополнения:</w:t>
      </w:r>
    </w:p>
    <w:p w:rsidR="00014639" w:rsidRDefault="00014639" w:rsidP="000146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Наименование статьи 1 изложить в следующей редакции:</w:t>
      </w:r>
    </w:p>
    <w:p w:rsidR="00014639" w:rsidRDefault="00014639" w:rsidP="00014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1. Статус и  границы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Бурятия»;</w:t>
      </w:r>
    </w:p>
    <w:p w:rsidR="00014639" w:rsidRDefault="00014639" w:rsidP="00014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4639" w:rsidRDefault="00014639" w:rsidP="0001463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 часть 2 статьи 1 изложить в следующей редакции:</w:t>
      </w:r>
    </w:p>
    <w:p w:rsidR="00014639" w:rsidRDefault="00014639" w:rsidP="000146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«2.  Территория 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входит в состав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район» Республики Бурятия». </w:t>
      </w:r>
    </w:p>
    <w:p w:rsidR="00014639" w:rsidRDefault="00014639" w:rsidP="000146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639" w:rsidRDefault="00014639" w:rsidP="0001463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1.3 статью 2 дополнить пунктом 22 следующего содержания:</w:t>
      </w:r>
    </w:p>
    <w:p w:rsidR="00014639" w:rsidRDefault="00014639" w:rsidP="000146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«22) </w:t>
      </w:r>
      <w:r>
        <w:rPr>
          <w:rFonts w:ascii="Times New Roman" w:hAnsi="Times New Roman"/>
          <w:sz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014639" w:rsidRDefault="00014639" w:rsidP="000146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14639" w:rsidRDefault="00014639" w:rsidP="000146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 в статье 25:</w:t>
      </w:r>
    </w:p>
    <w:p w:rsidR="00014639" w:rsidRDefault="00014639" w:rsidP="0001463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часть 7 изложить в следующей редакции:</w:t>
      </w:r>
    </w:p>
    <w:p w:rsidR="00014639" w:rsidRDefault="00014639" w:rsidP="00014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«7. </w:t>
      </w:r>
      <w:proofErr w:type="gramStart"/>
      <w:r>
        <w:rPr>
          <w:rFonts w:ascii="Times New Roman" w:hAnsi="Times New Roman"/>
          <w:sz w:val="24"/>
          <w:szCs w:val="24"/>
        </w:rPr>
        <w:t xml:space="preserve">Депутат Совета депутатов поселения, Глава поселения должны соблюдать ограничения и запреты и исполнять обязанности, которые установлены Федеральным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25.12.2008 №273-ФЗ «О противодействии коррупции», Федеральным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7 мая 2013 года №79-ФЗ «О запрете отдельным категориям лиц открывать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№131-ФЗ».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bCs/>
          <w:color w:val="000000"/>
          <w:sz w:val="24"/>
          <w:szCs w:val="24"/>
        </w:rPr>
        <w:t>дополнить частями  7.1, 7.2 следующего содержания: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«7.1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предупреждение;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запрет исполнять полномочия на постоянной основе до прекращения срока его полномочий».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Порядок принятия решения о применении к депутату, Главе поселения мер ответственности, указанных в </w:t>
      </w:r>
      <w:hyperlink r:id="rId8" w:anchor="Par0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  <w:r>
          <w:rPr>
            <w:rStyle w:val="a3"/>
            <w:rFonts w:ascii="Times New Roman" w:hAnsi="Times New Roman"/>
            <w:sz w:val="24"/>
            <w:szCs w:val="24"/>
            <w:u w:val="none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 xml:space="preserve">7.1 настоящей статьи, определяется </w:t>
      </w:r>
      <w:proofErr w:type="gramStart"/>
      <w:r>
        <w:rPr>
          <w:rFonts w:ascii="Times New Roman" w:hAnsi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правовым актом в соответствии с законом Республики Бурятия».</w:t>
      </w:r>
    </w:p>
    <w:p w:rsidR="00014639" w:rsidRDefault="00014639" w:rsidP="00014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 части 12 исключить слова «иного лица замещающего муниципальную должность».</w:t>
      </w:r>
    </w:p>
    <w:p w:rsidR="00014639" w:rsidRDefault="00014639" w:rsidP="0001463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Настоящее решение вступает в силу со дня его обнародования, произведенного после его государственной регистрации.</w:t>
      </w:r>
    </w:p>
    <w:p w:rsidR="00014639" w:rsidRDefault="00014639" w:rsidP="000146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014639" w:rsidRDefault="00014639" w:rsidP="000146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014639" w:rsidRDefault="00014639" w:rsidP="00014639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14639" w:rsidRDefault="00014639" w:rsidP="0001463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014639" w:rsidRDefault="00014639" w:rsidP="0001463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14639" w:rsidRDefault="00014639" w:rsidP="0001463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»»                                                             И.И.Калашникова </w:t>
      </w:r>
    </w:p>
    <w:p w:rsidR="00014639" w:rsidRDefault="00014639" w:rsidP="00014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4639" w:rsidRDefault="00014639" w:rsidP="00014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39"/>
    <w:rsid w:val="00014639"/>
    <w:rsid w:val="00BE3D25"/>
    <w:rsid w:val="00FE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14639"/>
    <w:rPr>
      <w:sz w:val="24"/>
      <w:szCs w:val="24"/>
    </w:rPr>
  </w:style>
  <w:style w:type="paragraph" w:customStyle="1" w:styleId="ConsPlusNormal0">
    <w:name w:val="ConsPlusNormal"/>
    <w:link w:val="ConsPlusNormal"/>
    <w:rsid w:val="0001463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146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-&#1046;&#1080;&#1088;&#1080;&#1084;\Desktop\Documents\&#1059;&#1089;&#1090;&#1072;&#1074;\2019&#1075;&#1086;&#1076;\&#1048;&#1079;&#1084;%20&#1074;%20&#1059;&#1089;&#1090;&#1072;&#1074;%20&#1085;&#1086;&#1103;&#1073;&#1088;&#1100;%20201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15135CEB648CC0C8C1A52EC236004E12DC225185B79DDD8B53B6D277NET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5135CEB648CC0C8C1A52EC236004E12DC23578BB29DDD8B53B6D277NETCH" TargetMode="External"/><Relationship Id="rId5" Type="http://schemas.openxmlformats.org/officeDocument/2006/relationships/hyperlink" Target="consultantplus://offline/ref=A13B57AC7C08F71D806CFC9D94827425EA1A6903BBB04AE5311213FEDF47fC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2021-04-14T01:41:00Z</dcterms:created>
  <dcterms:modified xsi:type="dcterms:W3CDTF">2021-04-14T01:41:00Z</dcterms:modified>
</cp:coreProperties>
</file>