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0F22" w:rsidRPr="00D17A92" w:rsidRDefault="00EB0F22" w:rsidP="00EB0F22">
      <w:pPr>
        <w:jc w:val="both"/>
        <w:rPr>
          <w:rFonts w:ascii="Times New Roman" w:hAnsi="Times New Roman"/>
          <w:b/>
          <w:bCs/>
        </w:rPr>
      </w:pPr>
    </w:p>
    <w:p w:rsidR="00EB0F22" w:rsidRPr="00843A4C" w:rsidRDefault="00EB0F22" w:rsidP="00EB0F22">
      <w:pPr>
        <w:rPr>
          <w:rFonts w:ascii="Times New Roman" w:hAnsi="Times New Roman"/>
          <w:b/>
          <w:bCs/>
          <w:sz w:val="24"/>
          <w:szCs w:val="24"/>
        </w:rPr>
      </w:pPr>
      <w:r>
        <w:rPr>
          <w:rFonts w:ascii="Times New Roman" w:hAnsi="Times New Roman"/>
          <w:b/>
          <w:bCs/>
          <w:noProof/>
          <w:lang w:eastAsia="ru-RU"/>
        </w:rPr>
        <w:drawing>
          <wp:anchor distT="0" distB="0" distL="114300" distR="114300" simplePos="0" relativeHeight="251660288" behindDoc="0" locked="0" layoutInCell="0" allowOverlap="1">
            <wp:simplePos x="0" y="0"/>
            <wp:positionH relativeFrom="column">
              <wp:posOffset>2625725</wp:posOffset>
            </wp:positionH>
            <wp:positionV relativeFrom="paragraph">
              <wp:posOffset>-478790</wp:posOffset>
            </wp:positionV>
            <wp:extent cx="772160" cy="922020"/>
            <wp:effectExtent l="19050" t="0" r="8890" b="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4" cstate="print"/>
                    <a:srcRect/>
                    <a:stretch>
                      <a:fillRect/>
                    </a:stretch>
                  </pic:blipFill>
                  <pic:spPr bwMode="auto">
                    <a:xfrm>
                      <a:off x="0" y="0"/>
                      <a:ext cx="772160" cy="922020"/>
                    </a:xfrm>
                    <a:prstGeom prst="rect">
                      <a:avLst/>
                    </a:prstGeom>
                    <a:noFill/>
                    <a:ln w="9525">
                      <a:noFill/>
                      <a:miter lim="800000"/>
                      <a:headEnd/>
                      <a:tailEnd/>
                    </a:ln>
                  </pic:spPr>
                </pic:pic>
              </a:graphicData>
            </a:graphic>
          </wp:anchor>
        </w:drawing>
      </w:r>
    </w:p>
    <w:p w:rsidR="00EB0F22" w:rsidRPr="00843A4C" w:rsidRDefault="00EB0F22" w:rsidP="00EB0F22">
      <w:pPr>
        <w:pStyle w:val="a3"/>
        <w:rPr>
          <w:sz w:val="24"/>
          <w:szCs w:val="24"/>
        </w:rPr>
      </w:pPr>
      <w:r w:rsidRPr="00843A4C">
        <w:rPr>
          <w:sz w:val="24"/>
          <w:szCs w:val="24"/>
        </w:rPr>
        <w:t>Республика Бурятия</w:t>
      </w:r>
    </w:p>
    <w:p w:rsidR="00EB0F22" w:rsidRPr="00843A4C" w:rsidRDefault="00EB0F22" w:rsidP="00EB0F22">
      <w:pPr>
        <w:pStyle w:val="a3"/>
        <w:rPr>
          <w:sz w:val="24"/>
          <w:szCs w:val="24"/>
        </w:rPr>
      </w:pPr>
      <w:r w:rsidRPr="00843A4C">
        <w:rPr>
          <w:sz w:val="24"/>
          <w:szCs w:val="24"/>
        </w:rPr>
        <w:t>СОВЕТ ДЕПУТАТОВ  МУНИЦИПАЛЬНОГО ОБРАЗОВАНИЯ</w:t>
      </w:r>
    </w:p>
    <w:p w:rsidR="00EB0F22" w:rsidRPr="00843A4C" w:rsidRDefault="00EB0F22" w:rsidP="00EB0F22">
      <w:pPr>
        <w:pStyle w:val="a3"/>
        <w:rPr>
          <w:sz w:val="24"/>
          <w:szCs w:val="24"/>
        </w:rPr>
      </w:pPr>
      <w:r w:rsidRPr="00843A4C">
        <w:rPr>
          <w:sz w:val="24"/>
          <w:szCs w:val="24"/>
        </w:rPr>
        <w:t>СЕЛЬСКОЕ ПОСЕЛЕНИЕ «НИЖНЕЖИРИМСКОЕ»</w:t>
      </w:r>
    </w:p>
    <w:p w:rsidR="00EB0F22" w:rsidRPr="00843A4C" w:rsidRDefault="00EB0F22" w:rsidP="00EB0F22">
      <w:pPr>
        <w:pStyle w:val="a3"/>
        <w:rPr>
          <w:sz w:val="24"/>
          <w:szCs w:val="24"/>
        </w:rPr>
      </w:pPr>
    </w:p>
    <w:p w:rsidR="00EB0F22" w:rsidRPr="00843A4C" w:rsidRDefault="00EB0F22" w:rsidP="00EB0F22">
      <w:pPr>
        <w:pStyle w:val="a3"/>
        <w:jc w:val="both"/>
        <w:rPr>
          <w:sz w:val="24"/>
          <w:szCs w:val="24"/>
        </w:rPr>
      </w:pPr>
      <w:r w:rsidRPr="00843A4C">
        <w:rPr>
          <w:sz w:val="24"/>
          <w:szCs w:val="24"/>
        </w:rPr>
        <w:t xml:space="preserve">                                                        Р Е Ш Е Н И Е</w:t>
      </w:r>
    </w:p>
    <w:p w:rsidR="00EB0F22" w:rsidRPr="00843A4C" w:rsidRDefault="00EB0F22" w:rsidP="00EB0F22">
      <w:pPr>
        <w:pStyle w:val="a3"/>
        <w:jc w:val="both"/>
        <w:rPr>
          <w:sz w:val="24"/>
          <w:szCs w:val="24"/>
        </w:rPr>
      </w:pPr>
    </w:p>
    <w:p w:rsidR="00EB0F22" w:rsidRPr="00843A4C" w:rsidRDefault="00EB0F22" w:rsidP="00EB0F22">
      <w:pPr>
        <w:pStyle w:val="a3"/>
        <w:jc w:val="both"/>
        <w:rPr>
          <w:sz w:val="24"/>
          <w:szCs w:val="24"/>
        </w:rPr>
      </w:pPr>
      <w:r w:rsidRPr="00843A4C">
        <w:rPr>
          <w:sz w:val="24"/>
          <w:szCs w:val="24"/>
        </w:rPr>
        <w:t xml:space="preserve">  0</w:t>
      </w:r>
      <w:r>
        <w:rPr>
          <w:sz w:val="24"/>
          <w:szCs w:val="24"/>
        </w:rPr>
        <w:t>6</w:t>
      </w:r>
      <w:r w:rsidRPr="00843A4C">
        <w:rPr>
          <w:sz w:val="24"/>
          <w:szCs w:val="24"/>
        </w:rPr>
        <w:t xml:space="preserve"> .09. 202</w:t>
      </w:r>
      <w:r>
        <w:rPr>
          <w:sz w:val="24"/>
          <w:szCs w:val="24"/>
          <w:lang w:val="ru-RU"/>
        </w:rPr>
        <w:t>1</w:t>
      </w:r>
      <w:r w:rsidRPr="00843A4C">
        <w:rPr>
          <w:sz w:val="24"/>
          <w:szCs w:val="24"/>
        </w:rPr>
        <w:t xml:space="preserve"> г.  </w:t>
      </w:r>
      <w:r w:rsidRPr="00843A4C">
        <w:rPr>
          <w:sz w:val="24"/>
          <w:szCs w:val="24"/>
        </w:rPr>
        <w:tab/>
        <w:t xml:space="preserve">                          № 35</w:t>
      </w:r>
      <w:r>
        <w:rPr>
          <w:sz w:val="24"/>
          <w:szCs w:val="24"/>
        </w:rPr>
        <w:t>9</w:t>
      </w:r>
      <w:r w:rsidRPr="00843A4C">
        <w:rPr>
          <w:sz w:val="24"/>
          <w:szCs w:val="24"/>
        </w:rPr>
        <w:tab/>
        <w:t xml:space="preserve">                   с.Нижний </w:t>
      </w:r>
      <w:proofErr w:type="spellStart"/>
      <w:r w:rsidRPr="00843A4C">
        <w:rPr>
          <w:sz w:val="24"/>
          <w:szCs w:val="24"/>
        </w:rPr>
        <w:t>Жирим</w:t>
      </w:r>
      <w:proofErr w:type="spellEnd"/>
    </w:p>
    <w:p w:rsidR="00EB0F22" w:rsidRPr="00843A4C" w:rsidRDefault="00EB0F22" w:rsidP="00EB0F22">
      <w:pPr>
        <w:pStyle w:val="a3"/>
        <w:jc w:val="both"/>
        <w:rPr>
          <w:sz w:val="24"/>
          <w:szCs w:val="24"/>
        </w:rPr>
      </w:pPr>
    </w:p>
    <w:p w:rsidR="00EB0F22" w:rsidRPr="00843A4C" w:rsidRDefault="00EB0F22" w:rsidP="00EB0F22">
      <w:pPr>
        <w:rPr>
          <w:rFonts w:ascii="Times New Roman" w:hAnsi="Times New Roman"/>
          <w:b/>
          <w:sz w:val="24"/>
          <w:szCs w:val="24"/>
        </w:rPr>
      </w:pPr>
      <w:r w:rsidRPr="00843A4C">
        <w:rPr>
          <w:rFonts w:ascii="Times New Roman" w:hAnsi="Times New Roman"/>
          <w:b/>
          <w:sz w:val="24"/>
          <w:szCs w:val="24"/>
        </w:rPr>
        <w:t xml:space="preserve"> «О внесении изменений и дополнений в Устав муниципального образования сельское поселение «</w:t>
      </w:r>
      <w:proofErr w:type="spellStart"/>
      <w:r w:rsidRPr="00843A4C">
        <w:rPr>
          <w:rFonts w:ascii="Times New Roman" w:hAnsi="Times New Roman"/>
          <w:b/>
          <w:sz w:val="24"/>
          <w:szCs w:val="24"/>
        </w:rPr>
        <w:t>Нижнежиримское</w:t>
      </w:r>
      <w:proofErr w:type="spellEnd"/>
      <w:r w:rsidRPr="00843A4C">
        <w:rPr>
          <w:rFonts w:ascii="Times New Roman" w:hAnsi="Times New Roman"/>
          <w:b/>
          <w:sz w:val="24"/>
          <w:szCs w:val="24"/>
        </w:rPr>
        <w:t>»</w:t>
      </w:r>
    </w:p>
    <w:p w:rsidR="00EB0F22" w:rsidRPr="00843A4C" w:rsidRDefault="00EB0F22" w:rsidP="00EB0F22">
      <w:pPr>
        <w:rPr>
          <w:rFonts w:ascii="Times New Roman" w:hAnsi="Times New Roman"/>
          <w:sz w:val="24"/>
          <w:szCs w:val="24"/>
        </w:rPr>
      </w:pPr>
      <w:r w:rsidRPr="00843A4C">
        <w:rPr>
          <w:rFonts w:ascii="Times New Roman" w:hAnsi="Times New Roman"/>
          <w:b/>
          <w:sz w:val="24"/>
          <w:szCs w:val="24"/>
        </w:rPr>
        <w:tab/>
      </w:r>
      <w:r w:rsidRPr="00843A4C">
        <w:rPr>
          <w:rFonts w:ascii="Times New Roman" w:hAnsi="Times New Roman"/>
          <w:sz w:val="24"/>
          <w:szCs w:val="24"/>
        </w:rPr>
        <w:t>В соответствии с  пунктом 8 части 1 статьи 44 действующим Федерального  закона от 06.10.2003 г №131-ФЗ «Об общих принципах организации местного самоуправления в Российской Федерации», Уставом муниципального образования сельское поселение «</w:t>
      </w:r>
      <w:proofErr w:type="spellStart"/>
      <w:r w:rsidRPr="00843A4C">
        <w:rPr>
          <w:rFonts w:ascii="Times New Roman" w:hAnsi="Times New Roman"/>
          <w:sz w:val="24"/>
          <w:szCs w:val="24"/>
        </w:rPr>
        <w:t>Нижнежиримское</w:t>
      </w:r>
      <w:proofErr w:type="spellEnd"/>
      <w:r w:rsidRPr="00843A4C">
        <w:rPr>
          <w:rFonts w:ascii="Times New Roman" w:hAnsi="Times New Roman"/>
          <w:sz w:val="24"/>
          <w:szCs w:val="24"/>
        </w:rPr>
        <w:t>» и в целях приведения в соответствие с действующим федеральным законодательством, Совет депутатов муниципального образования сельское поселение «</w:t>
      </w:r>
      <w:proofErr w:type="spellStart"/>
      <w:r w:rsidRPr="00843A4C">
        <w:rPr>
          <w:rFonts w:ascii="Times New Roman" w:hAnsi="Times New Roman"/>
          <w:sz w:val="24"/>
          <w:szCs w:val="24"/>
        </w:rPr>
        <w:t>Нижнежиримское</w:t>
      </w:r>
      <w:proofErr w:type="spellEnd"/>
      <w:r w:rsidRPr="00843A4C">
        <w:rPr>
          <w:rFonts w:ascii="Times New Roman" w:hAnsi="Times New Roman"/>
          <w:sz w:val="24"/>
          <w:szCs w:val="24"/>
        </w:rPr>
        <w:t>»</w:t>
      </w:r>
      <w:proofErr w:type="gramStart"/>
      <w:r w:rsidRPr="00843A4C">
        <w:rPr>
          <w:rFonts w:ascii="Times New Roman" w:hAnsi="Times New Roman"/>
          <w:sz w:val="24"/>
          <w:szCs w:val="24"/>
        </w:rPr>
        <w:t>,р</w:t>
      </w:r>
      <w:proofErr w:type="gramEnd"/>
      <w:r w:rsidRPr="00843A4C">
        <w:rPr>
          <w:rFonts w:ascii="Times New Roman" w:hAnsi="Times New Roman"/>
          <w:sz w:val="24"/>
          <w:szCs w:val="24"/>
        </w:rPr>
        <w:t>ешил:</w:t>
      </w:r>
    </w:p>
    <w:p w:rsidR="00EB0F22" w:rsidRPr="00843A4C" w:rsidRDefault="00EB0F22" w:rsidP="00EB0F22">
      <w:pPr>
        <w:jc w:val="both"/>
        <w:rPr>
          <w:rFonts w:ascii="Times New Roman" w:hAnsi="Times New Roman"/>
          <w:sz w:val="24"/>
          <w:szCs w:val="24"/>
        </w:rPr>
      </w:pPr>
      <w:r w:rsidRPr="00843A4C">
        <w:rPr>
          <w:rFonts w:ascii="Times New Roman" w:hAnsi="Times New Roman"/>
          <w:sz w:val="24"/>
          <w:szCs w:val="24"/>
        </w:rPr>
        <w:t>1.Внести в Устав муниципального образования сельское поселение «</w:t>
      </w:r>
      <w:proofErr w:type="spellStart"/>
      <w:r w:rsidRPr="00843A4C">
        <w:rPr>
          <w:rFonts w:ascii="Times New Roman" w:hAnsi="Times New Roman"/>
          <w:sz w:val="24"/>
          <w:szCs w:val="24"/>
        </w:rPr>
        <w:t>Нижнежиримское</w:t>
      </w:r>
      <w:proofErr w:type="spellEnd"/>
      <w:r w:rsidRPr="00843A4C">
        <w:rPr>
          <w:rFonts w:ascii="Times New Roman" w:hAnsi="Times New Roman"/>
          <w:sz w:val="24"/>
          <w:szCs w:val="24"/>
        </w:rPr>
        <w:t xml:space="preserve">» </w:t>
      </w:r>
      <w:proofErr w:type="spellStart"/>
      <w:r w:rsidRPr="00843A4C">
        <w:rPr>
          <w:rFonts w:ascii="Times New Roman" w:hAnsi="Times New Roman"/>
          <w:sz w:val="24"/>
          <w:szCs w:val="24"/>
        </w:rPr>
        <w:t>Тарбагатайского</w:t>
      </w:r>
      <w:proofErr w:type="spellEnd"/>
      <w:r w:rsidRPr="00843A4C">
        <w:rPr>
          <w:rFonts w:ascii="Times New Roman" w:hAnsi="Times New Roman"/>
          <w:sz w:val="24"/>
          <w:szCs w:val="24"/>
        </w:rPr>
        <w:t xml:space="preserve"> района Республики Бурятия, принятый решением Совета депутатов от 13 июня 2018 г №275 (в редакции  Решений совета депутатов от 05.04.2019 г №303; от 01.11.2019 г №315;от 13.05.2020 г №329;от 23.11.2020г №343,от 16.03.2021 г №351)следующие изменения:</w:t>
      </w:r>
    </w:p>
    <w:p w:rsidR="00EB0F22" w:rsidRPr="00843A4C" w:rsidRDefault="00EB0F22" w:rsidP="00EB0F22">
      <w:pPr>
        <w:ind w:firstLine="708"/>
        <w:jc w:val="both"/>
        <w:rPr>
          <w:rFonts w:ascii="Times New Roman" w:hAnsi="Times New Roman"/>
          <w:sz w:val="24"/>
          <w:szCs w:val="24"/>
        </w:rPr>
      </w:pPr>
      <w:r w:rsidRPr="00843A4C">
        <w:rPr>
          <w:rFonts w:ascii="Times New Roman" w:hAnsi="Times New Roman"/>
          <w:sz w:val="24"/>
          <w:szCs w:val="24"/>
        </w:rPr>
        <w:t>1.1 пункт 9 статьи 2 изложить в следующей редакции:</w:t>
      </w:r>
    </w:p>
    <w:p w:rsidR="00EB0F22" w:rsidRPr="00843A4C" w:rsidRDefault="00EB0F22" w:rsidP="00EB0F22">
      <w:pPr>
        <w:ind w:firstLine="709"/>
        <w:jc w:val="both"/>
        <w:rPr>
          <w:rFonts w:ascii="Times New Roman" w:hAnsi="Times New Roman"/>
          <w:bCs/>
          <w:sz w:val="24"/>
          <w:szCs w:val="24"/>
        </w:rPr>
      </w:pPr>
      <w:r w:rsidRPr="00843A4C">
        <w:rPr>
          <w:rFonts w:ascii="Times New Roman" w:hAnsi="Times New Roman"/>
          <w:sz w:val="24"/>
          <w:szCs w:val="24"/>
        </w:rPr>
        <w:t xml:space="preserve">«9) </w:t>
      </w:r>
      <w:r w:rsidRPr="00843A4C">
        <w:rPr>
          <w:rFonts w:ascii="Times New Roman" w:hAnsi="Times New Roman"/>
          <w:bCs/>
          <w:sz w:val="24"/>
          <w:szCs w:val="24"/>
        </w:rPr>
        <w:t>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EB0F22" w:rsidRPr="00843A4C" w:rsidRDefault="00EB0F22" w:rsidP="00EB0F22">
      <w:pPr>
        <w:ind w:firstLine="708"/>
        <w:jc w:val="both"/>
        <w:rPr>
          <w:rFonts w:ascii="Times New Roman" w:hAnsi="Times New Roman"/>
          <w:sz w:val="24"/>
          <w:szCs w:val="24"/>
        </w:rPr>
      </w:pPr>
      <w:r w:rsidRPr="00843A4C">
        <w:rPr>
          <w:rFonts w:ascii="Times New Roman" w:hAnsi="Times New Roman"/>
          <w:sz w:val="24"/>
          <w:szCs w:val="24"/>
        </w:rPr>
        <w:t>1.2. пункт 9 части 7 статьи 23 изложить в следующей редакции:</w:t>
      </w:r>
    </w:p>
    <w:p w:rsidR="00EB0F22" w:rsidRPr="00843A4C" w:rsidRDefault="00EB0F22" w:rsidP="00EB0F22">
      <w:pPr>
        <w:autoSpaceDE w:val="0"/>
        <w:autoSpaceDN w:val="0"/>
        <w:adjustRightInd w:val="0"/>
        <w:ind w:firstLine="708"/>
        <w:jc w:val="both"/>
        <w:rPr>
          <w:rFonts w:ascii="Times New Roman" w:hAnsi="Times New Roman"/>
          <w:sz w:val="24"/>
          <w:szCs w:val="24"/>
        </w:rPr>
      </w:pPr>
      <w:proofErr w:type="gramStart"/>
      <w:r w:rsidRPr="00843A4C">
        <w:rPr>
          <w:rFonts w:ascii="Times New Roman" w:hAnsi="Times New Roman"/>
          <w:sz w:val="24"/>
          <w:szCs w:val="24"/>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843A4C">
        <w:rPr>
          <w:rFonts w:ascii="Times New Roman" w:hAnsi="Times New Roman"/>
          <w:sz w:val="24"/>
          <w:szCs w:val="24"/>
        </w:rPr>
        <w:t xml:space="preserve"> договора </w:t>
      </w:r>
      <w:r w:rsidRPr="00843A4C">
        <w:rPr>
          <w:rFonts w:ascii="Times New Roman" w:hAnsi="Times New Roman"/>
          <w:sz w:val="24"/>
          <w:szCs w:val="24"/>
        </w:rPr>
        <w:lastRenderedPageBreak/>
        <w:t>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EB0F22" w:rsidRPr="00843A4C" w:rsidRDefault="00EB0F22" w:rsidP="00EB0F22">
      <w:pPr>
        <w:ind w:firstLine="708"/>
        <w:jc w:val="both"/>
        <w:rPr>
          <w:rFonts w:ascii="Times New Roman" w:hAnsi="Times New Roman"/>
          <w:sz w:val="24"/>
          <w:szCs w:val="24"/>
        </w:rPr>
      </w:pPr>
      <w:r w:rsidRPr="00843A4C">
        <w:rPr>
          <w:rFonts w:ascii="Times New Roman" w:hAnsi="Times New Roman"/>
          <w:sz w:val="24"/>
          <w:szCs w:val="24"/>
        </w:rPr>
        <w:t xml:space="preserve">1.3.  В абзаце 1 части 5 статьи 25 слова «членом Совета Федерации Федерального собрания Российской Федерации» заменить словами «сенатором Российской Федерации».   </w:t>
      </w:r>
    </w:p>
    <w:p w:rsidR="00EB0F22" w:rsidRPr="00843A4C" w:rsidRDefault="00EB0F22" w:rsidP="00EB0F22">
      <w:pPr>
        <w:ind w:firstLine="708"/>
        <w:jc w:val="both"/>
        <w:rPr>
          <w:rFonts w:ascii="Times New Roman" w:hAnsi="Times New Roman"/>
          <w:sz w:val="24"/>
          <w:szCs w:val="24"/>
        </w:rPr>
      </w:pPr>
      <w:r w:rsidRPr="00843A4C">
        <w:rPr>
          <w:rFonts w:ascii="Times New Roman" w:hAnsi="Times New Roman"/>
          <w:sz w:val="24"/>
          <w:szCs w:val="24"/>
        </w:rPr>
        <w:t>1.4 пункт 7 части 11 статьи 25 изложить в следующей редакции:</w:t>
      </w:r>
    </w:p>
    <w:p w:rsidR="00EB0F22" w:rsidRPr="00843A4C" w:rsidRDefault="00EB0F22" w:rsidP="00EB0F22">
      <w:pPr>
        <w:autoSpaceDE w:val="0"/>
        <w:autoSpaceDN w:val="0"/>
        <w:adjustRightInd w:val="0"/>
        <w:ind w:firstLine="708"/>
        <w:jc w:val="both"/>
        <w:rPr>
          <w:rFonts w:ascii="Times New Roman" w:hAnsi="Times New Roman"/>
          <w:sz w:val="24"/>
          <w:szCs w:val="24"/>
        </w:rPr>
      </w:pPr>
      <w:proofErr w:type="gramStart"/>
      <w:r w:rsidRPr="00843A4C">
        <w:rPr>
          <w:rFonts w:ascii="Times New Roman" w:hAnsi="Times New Roman"/>
          <w:sz w:val="24"/>
          <w:szCs w:val="24"/>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843A4C">
        <w:rPr>
          <w:rFonts w:ascii="Times New Roman" w:hAnsi="Times New Roman"/>
          <w:sz w:val="24"/>
          <w:szCs w:val="24"/>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EB0F22" w:rsidRPr="00843A4C" w:rsidRDefault="00EB0F22" w:rsidP="00EB0F22">
      <w:pPr>
        <w:ind w:firstLine="708"/>
        <w:jc w:val="both"/>
        <w:rPr>
          <w:rFonts w:ascii="Times New Roman" w:hAnsi="Times New Roman"/>
          <w:sz w:val="24"/>
          <w:szCs w:val="24"/>
        </w:rPr>
      </w:pPr>
      <w:r w:rsidRPr="00843A4C">
        <w:rPr>
          <w:rFonts w:ascii="Times New Roman" w:hAnsi="Times New Roman"/>
          <w:sz w:val="24"/>
          <w:szCs w:val="24"/>
        </w:rPr>
        <w:t>1.5. статью 37 дополнить частью 8 следующего содержания:</w:t>
      </w:r>
    </w:p>
    <w:p w:rsidR="00EB0F22" w:rsidRPr="00843A4C" w:rsidRDefault="00EB0F22" w:rsidP="00EB0F22">
      <w:pPr>
        <w:autoSpaceDE w:val="0"/>
        <w:autoSpaceDN w:val="0"/>
        <w:adjustRightInd w:val="0"/>
        <w:ind w:firstLine="708"/>
        <w:jc w:val="both"/>
        <w:rPr>
          <w:rFonts w:ascii="Times New Roman" w:hAnsi="Times New Roman"/>
          <w:sz w:val="24"/>
          <w:szCs w:val="24"/>
        </w:rPr>
      </w:pPr>
      <w:r w:rsidRPr="00843A4C">
        <w:rPr>
          <w:rFonts w:ascii="Times New Roman" w:hAnsi="Times New Roman"/>
          <w:sz w:val="24"/>
          <w:szCs w:val="24"/>
        </w:rPr>
        <w:t xml:space="preserve">«8. Порядок установления и оценки </w:t>
      </w:r>
      <w:proofErr w:type="gramStart"/>
      <w:r w:rsidRPr="00843A4C">
        <w:rPr>
          <w:rFonts w:ascii="Times New Roman" w:hAnsi="Times New Roman"/>
          <w:sz w:val="24"/>
          <w:szCs w:val="24"/>
        </w:rPr>
        <w:t>применения</w:t>
      </w:r>
      <w:proofErr w:type="gramEnd"/>
      <w:r w:rsidRPr="00843A4C">
        <w:rPr>
          <w:rFonts w:ascii="Times New Roman" w:hAnsi="Times New Roman"/>
          <w:sz w:val="24"/>
          <w:szCs w:val="24"/>
        </w:rPr>
        <w:t xml:space="preserve">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w:t>
      </w:r>
      <w:hyperlink r:id="rId5" w:history="1">
        <w:r w:rsidRPr="00843A4C">
          <w:rPr>
            <w:rFonts w:ascii="Times New Roman" w:hAnsi="Times New Roman"/>
            <w:color w:val="0000FF"/>
            <w:sz w:val="24"/>
            <w:szCs w:val="24"/>
          </w:rPr>
          <w:t>законом</w:t>
        </w:r>
      </w:hyperlink>
      <w:r w:rsidRPr="00843A4C">
        <w:rPr>
          <w:rFonts w:ascii="Times New Roman" w:hAnsi="Times New Roman"/>
          <w:sz w:val="24"/>
          <w:szCs w:val="24"/>
        </w:rPr>
        <w:t xml:space="preserve"> от 31 июля 2020 года N 247-ФЗ "Об обязательных требованиях в Российской Федерации".</w:t>
      </w:r>
    </w:p>
    <w:p w:rsidR="00EB0F22" w:rsidRPr="00843A4C" w:rsidRDefault="00EB0F22" w:rsidP="00EB0F22">
      <w:pPr>
        <w:jc w:val="both"/>
        <w:rPr>
          <w:rFonts w:ascii="Times New Roman" w:hAnsi="Times New Roman"/>
          <w:sz w:val="24"/>
          <w:szCs w:val="24"/>
        </w:rPr>
      </w:pPr>
      <w:r w:rsidRPr="00843A4C">
        <w:rPr>
          <w:rFonts w:ascii="Times New Roman" w:hAnsi="Times New Roman"/>
          <w:sz w:val="24"/>
          <w:szCs w:val="24"/>
        </w:rPr>
        <w:t xml:space="preserve">          2. Настоящее решение вступает в силу после обнародования и его государственной регистрации.</w:t>
      </w:r>
    </w:p>
    <w:p w:rsidR="00EB0F22" w:rsidRPr="00843A4C" w:rsidRDefault="00EB0F22" w:rsidP="00EB0F22">
      <w:pPr>
        <w:jc w:val="both"/>
        <w:rPr>
          <w:rFonts w:ascii="Times New Roman" w:hAnsi="Times New Roman"/>
          <w:sz w:val="24"/>
          <w:szCs w:val="24"/>
        </w:rPr>
      </w:pPr>
      <w:r w:rsidRPr="00843A4C">
        <w:rPr>
          <w:rFonts w:ascii="Times New Roman" w:hAnsi="Times New Roman"/>
          <w:sz w:val="24"/>
          <w:szCs w:val="24"/>
        </w:rPr>
        <w:t xml:space="preserve">          3. В порядке, установленном Федеральным законом от 21.07.2005 № 97-ФЗ «О государственной регистрации уставов муниципальных образований» в 15-ти </w:t>
      </w:r>
      <w:proofErr w:type="spellStart"/>
      <w:r w:rsidRPr="00843A4C">
        <w:rPr>
          <w:rFonts w:ascii="Times New Roman" w:hAnsi="Times New Roman"/>
          <w:sz w:val="24"/>
          <w:szCs w:val="24"/>
        </w:rPr>
        <w:t>дневный</w:t>
      </w:r>
      <w:proofErr w:type="spellEnd"/>
      <w:r w:rsidRPr="00843A4C">
        <w:rPr>
          <w:rFonts w:ascii="Times New Roman" w:hAnsi="Times New Roman"/>
          <w:sz w:val="24"/>
          <w:szCs w:val="24"/>
        </w:rPr>
        <w:t xml:space="preserve"> срок представить муниципальный правовой акт о внесении дополнения устав на государственную регистрацию.</w:t>
      </w:r>
    </w:p>
    <w:p w:rsidR="00EB0F22" w:rsidRPr="00843A4C" w:rsidRDefault="00EB0F22" w:rsidP="00EB0F22">
      <w:pPr>
        <w:jc w:val="both"/>
        <w:rPr>
          <w:rFonts w:ascii="Times New Roman" w:hAnsi="Times New Roman"/>
          <w:iCs/>
          <w:sz w:val="24"/>
          <w:szCs w:val="24"/>
        </w:rPr>
      </w:pPr>
      <w:r w:rsidRPr="00843A4C">
        <w:rPr>
          <w:rFonts w:ascii="Times New Roman" w:hAnsi="Times New Roman"/>
          <w:sz w:val="24"/>
          <w:szCs w:val="24"/>
        </w:rPr>
        <w:t xml:space="preserve">          4. </w:t>
      </w:r>
      <w:r w:rsidRPr="00843A4C">
        <w:rPr>
          <w:rFonts w:ascii="Times New Roman" w:hAnsi="Times New Roman"/>
          <w:iCs/>
          <w:sz w:val="24"/>
          <w:szCs w:val="24"/>
        </w:rPr>
        <w:t>Обнародовать зарегистрированный муниципальный правовой акт о внесении изменений и дополнений в Устав муниципального образования «</w:t>
      </w:r>
      <w:proofErr w:type="spellStart"/>
      <w:r w:rsidRPr="00843A4C">
        <w:rPr>
          <w:rFonts w:ascii="Times New Roman" w:hAnsi="Times New Roman"/>
          <w:sz w:val="24"/>
          <w:szCs w:val="24"/>
        </w:rPr>
        <w:t>Нижнежиримское</w:t>
      </w:r>
      <w:proofErr w:type="spellEnd"/>
      <w:r w:rsidRPr="00843A4C">
        <w:rPr>
          <w:rFonts w:ascii="Times New Roman" w:hAnsi="Times New Roman"/>
          <w:iCs/>
          <w:sz w:val="24"/>
          <w:szCs w:val="24"/>
        </w:rPr>
        <w:t xml:space="preserve">» в течение 7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w:t>
      </w:r>
    </w:p>
    <w:p w:rsidR="00EB0F22" w:rsidRPr="00843A4C" w:rsidRDefault="00EB0F22" w:rsidP="00EB0F22">
      <w:pPr>
        <w:jc w:val="both"/>
        <w:rPr>
          <w:rFonts w:ascii="Times New Roman" w:hAnsi="Times New Roman"/>
          <w:iCs/>
          <w:sz w:val="24"/>
          <w:szCs w:val="24"/>
        </w:rPr>
      </w:pPr>
      <w:r w:rsidRPr="00843A4C">
        <w:rPr>
          <w:rFonts w:ascii="Times New Roman" w:hAnsi="Times New Roman"/>
          <w:sz w:val="24"/>
          <w:szCs w:val="24"/>
        </w:rPr>
        <w:t xml:space="preserve">         5. В десятидневный срок после  </w:t>
      </w:r>
      <w:r w:rsidRPr="00843A4C">
        <w:rPr>
          <w:rFonts w:ascii="Times New Roman" w:hAnsi="Times New Roman"/>
          <w:iCs/>
          <w:sz w:val="24"/>
          <w:szCs w:val="24"/>
        </w:rPr>
        <w:t xml:space="preserve">обнародования </w:t>
      </w:r>
      <w:r w:rsidRPr="00843A4C">
        <w:rPr>
          <w:rFonts w:ascii="Times New Roman" w:hAnsi="Times New Roman"/>
          <w:sz w:val="24"/>
          <w:szCs w:val="24"/>
        </w:rPr>
        <w:t xml:space="preserve">направить информацию об обнародовании в </w:t>
      </w:r>
      <w:r w:rsidRPr="00843A4C">
        <w:rPr>
          <w:rFonts w:ascii="Times New Roman" w:hAnsi="Times New Roman"/>
          <w:iCs/>
          <w:sz w:val="24"/>
          <w:szCs w:val="24"/>
        </w:rPr>
        <w:t>территориальный орган уполномоченного федерального органа исполнительной власти в сфере регистрации уставов муниципальных образований.</w:t>
      </w:r>
    </w:p>
    <w:p w:rsidR="00EB0F22" w:rsidRPr="00843A4C" w:rsidRDefault="00EB0F22" w:rsidP="00EB0F22">
      <w:pPr>
        <w:shd w:val="clear" w:color="auto" w:fill="FFFFFF"/>
        <w:jc w:val="both"/>
        <w:rPr>
          <w:rFonts w:ascii="Times New Roman" w:hAnsi="Times New Roman"/>
          <w:sz w:val="24"/>
          <w:szCs w:val="24"/>
        </w:rPr>
      </w:pPr>
      <w:r w:rsidRPr="00843A4C">
        <w:rPr>
          <w:rFonts w:ascii="Times New Roman" w:hAnsi="Times New Roman"/>
          <w:sz w:val="24"/>
          <w:szCs w:val="24"/>
        </w:rPr>
        <w:lastRenderedPageBreak/>
        <w:t xml:space="preserve">      6. </w:t>
      </w:r>
      <w:proofErr w:type="gramStart"/>
      <w:r w:rsidRPr="00843A4C">
        <w:rPr>
          <w:rFonts w:ascii="Times New Roman" w:hAnsi="Times New Roman"/>
          <w:sz w:val="24"/>
          <w:szCs w:val="24"/>
        </w:rPr>
        <w:t>Контроль за</w:t>
      </w:r>
      <w:proofErr w:type="gramEnd"/>
      <w:r w:rsidRPr="00843A4C">
        <w:rPr>
          <w:rFonts w:ascii="Times New Roman" w:hAnsi="Times New Roman"/>
          <w:sz w:val="24"/>
          <w:szCs w:val="24"/>
        </w:rPr>
        <w:t xml:space="preserve"> исполнением настоящего решения оставляю за собой</w:t>
      </w:r>
    </w:p>
    <w:p w:rsidR="00EB0F22" w:rsidRPr="00843A4C" w:rsidRDefault="00EB0F22" w:rsidP="00EB0F22">
      <w:pPr>
        <w:shd w:val="clear" w:color="auto" w:fill="FFFFFF"/>
        <w:spacing w:after="0" w:line="240" w:lineRule="auto"/>
        <w:jc w:val="both"/>
        <w:rPr>
          <w:rFonts w:ascii="Times New Roman" w:hAnsi="Times New Roman"/>
          <w:b/>
          <w:sz w:val="24"/>
          <w:szCs w:val="24"/>
        </w:rPr>
      </w:pPr>
      <w:r w:rsidRPr="00843A4C">
        <w:rPr>
          <w:rFonts w:ascii="Times New Roman" w:hAnsi="Times New Roman"/>
          <w:b/>
          <w:sz w:val="24"/>
          <w:szCs w:val="24"/>
        </w:rPr>
        <w:t xml:space="preserve">Глава -                                                                                               </w:t>
      </w:r>
    </w:p>
    <w:p w:rsidR="00EB0F22" w:rsidRPr="00843A4C" w:rsidRDefault="00EB0F22" w:rsidP="00EB0F22">
      <w:pPr>
        <w:shd w:val="clear" w:color="auto" w:fill="FFFFFF"/>
        <w:spacing w:after="0" w:line="240" w:lineRule="auto"/>
        <w:jc w:val="both"/>
        <w:rPr>
          <w:rFonts w:ascii="Times New Roman" w:hAnsi="Times New Roman"/>
          <w:b/>
          <w:sz w:val="24"/>
          <w:szCs w:val="24"/>
        </w:rPr>
      </w:pPr>
      <w:r w:rsidRPr="00843A4C">
        <w:rPr>
          <w:rFonts w:ascii="Times New Roman" w:hAnsi="Times New Roman"/>
          <w:b/>
          <w:sz w:val="24"/>
          <w:szCs w:val="24"/>
        </w:rPr>
        <w:t xml:space="preserve">председатель Совета депутатов </w:t>
      </w:r>
    </w:p>
    <w:p w:rsidR="00EB0F22" w:rsidRPr="00843A4C" w:rsidRDefault="00EB0F22" w:rsidP="00EB0F22">
      <w:pPr>
        <w:shd w:val="clear" w:color="auto" w:fill="FFFFFF"/>
        <w:spacing w:after="0" w:line="240" w:lineRule="auto"/>
        <w:jc w:val="both"/>
        <w:rPr>
          <w:rFonts w:ascii="Times New Roman" w:hAnsi="Times New Roman"/>
          <w:b/>
          <w:sz w:val="24"/>
          <w:szCs w:val="24"/>
        </w:rPr>
      </w:pPr>
      <w:r w:rsidRPr="00843A4C">
        <w:rPr>
          <w:rFonts w:ascii="Times New Roman" w:hAnsi="Times New Roman"/>
          <w:b/>
          <w:sz w:val="24"/>
          <w:szCs w:val="24"/>
        </w:rPr>
        <w:t>сельского поселения</w:t>
      </w:r>
    </w:p>
    <w:p w:rsidR="00EB0F22" w:rsidRPr="00843A4C" w:rsidRDefault="00EB0F22" w:rsidP="00EB0F22">
      <w:pPr>
        <w:shd w:val="clear" w:color="auto" w:fill="FFFFFF"/>
        <w:spacing w:after="0" w:line="240" w:lineRule="auto"/>
        <w:jc w:val="both"/>
        <w:rPr>
          <w:rFonts w:ascii="Times New Roman" w:hAnsi="Times New Roman"/>
          <w:b/>
          <w:sz w:val="24"/>
          <w:szCs w:val="24"/>
        </w:rPr>
      </w:pPr>
      <w:r w:rsidRPr="00843A4C">
        <w:rPr>
          <w:rFonts w:ascii="Times New Roman" w:hAnsi="Times New Roman"/>
          <w:b/>
          <w:sz w:val="24"/>
          <w:szCs w:val="24"/>
        </w:rPr>
        <w:t>«</w:t>
      </w:r>
      <w:proofErr w:type="spellStart"/>
      <w:r w:rsidRPr="00843A4C">
        <w:rPr>
          <w:rFonts w:ascii="Times New Roman" w:hAnsi="Times New Roman"/>
          <w:b/>
          <w:sz w:val="24"/>
          <w:szCs w:val="24"/>
        </w:rPr>
        <w:t>Нижнежиримское</w:t>
      </w:r>
      <w:proofErr w:type="spellEnd"/>
      <w:r w:rsidRPr="00843A4C">
        <w:rPr>
          <w:rFonts w:ascii="Times New Roman" w:hAnsi="Times New Roman"/>
          <w:b/>
          <w:sz w:val="24"/>
          <w:szCs w:val="24"/>
        </w:rPr>
        <w:t xml:space="preserve">»                                                И.И.Калашникова </w:t>
      </w:r>
    </w:p>
    <w:p w:rsidR="00EB0F22" w:rsidRDefault="00EB0F22" w:rsidP="00EB0F22">
      <w:pPr>
        <w:shd w:val="clear" w:color="auto" w:fill="FFFFFF"/>
        <w:spacing w:after="0"/>
        <w:jc w:val="both"/>
        <w:rPr>
          <w:rFonts w:ascii="Times New Roman" w:hAnsi="Times New Roman"/>
          <w:b/>
          <w:sz w:val="24"/>
          <w:szCs w:val="24"/>
        </w:rPr>
      </w:pPr>
    </w:p>
    <w:p w:rsidR="00EB0F22" w:rsidRDefault="00EB0F22" w:rsidP="00EB0F22">
      <w:pPr>
        <w:shd w:val="clear" w:color="auto" w:fill="FFFFFF"/>
        <w:jc w:val="both"/>
        <w:rPr>
          <w:rFonts w:ascii="Times New Roman" w:hAnsi="Times New Roman"/>
          <w:b/>
          <w:sz w:val="24"/>
          <w:szCs w:val="24"/>
        </w:rPr>
      </w:pPr>
    </w:p>
    <w:p w:rsidR="00EB0F22" w:rsidRDefault="00EB0F22" w:rsidP="00EB0F22">
      <w:pPr>
        <w:shd w:val="clear" w:color="auto" w:fill="FFFFFF"/>
        <w:jc w:val="both"/>
        <w:rPr>
          <w:rFonts w:ascii="Times New Roman" w:hAnsi="Times New Roman"/>
          <w:b/>
          <w:sz w:val="24"/>
          <w:szCs w:val="24"/>
        </w:rPr>
      </w:pPr>
    </w:p>
    <w:p w:rsidR="00BE3D25" w:rsidRDefault="00BE3D25"/>
    <w:sectPr w:rsidR="00BE3D25" w:rsidSect="00BE3D2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rsids>
    <w:rsidRoot w:val="00EB0F22"/>
    <w:rsid w:val="008E3D66"/>
    <w:rsid w:val="00BE3D25"/>
    <w:rsid w:val="00EB0F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0F2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EB0F22"/>
    <w:pPr>
      <w:spacing w:after="0" w:line="240" w:lineRule="auto"/>
      <w:jc w:val="center"/>
    </w:pPr>
    <w:rPr>
      <w:rFonts w:ascii="Times New Roman" w:eastAsia="Times New Roman" w:hAnsi="Times New Roman"/>
      <w:b/>
      <w:sz w:val="20"/>
      <w:szCs w:val="20"/>
      <w:lang/>
    </w:rPr>
  </w:style>
  <w:style w:type="character" w:customStyle="1" w:styleId="a4">
    <w:name w:val="Название Знак"/>
    <w:basedOn w:val="a0"/>
    <w:link w:val="a3"/>
    <w:rsid w:val="00EB0F22"/>
    <w:rPr>
      <w:rFonts w:ascii="Times New Roman" w:eastAsia="Times New Roman" w:hAnsi="Times New Roman" w:cs="Times New Roman"/>
      <w:b/>
      <w:sz w:val="20"/>
      <w:szCs w:val="20"/>
      <w:lang/>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710BC5F1B2A317A55AB46E10140ED9F5D7048B1D66D396410ECD7E6F35D0B830DE0E16A976116B9FA665DF1CE9n9Z6D" TargetMode="Externa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816</Words>
  <Characters>4652</Characters>
  <Application>Microsoft Office Word</Application>
  <DocSecurity>0</DocSecurity>
  <Lines>38</Lines>
  <Paragraphs>10</Paragraphs>
  <ScaleCrop>false</ScaleCrop>
  <Company/>
  <LinksUpToDate>false</LinksUpToDate>
  <CharactersWithSpaces>5458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Н-Жирим</dc:creator>
  <cp:keywords/>
  <dc:description/>
  <cp:lastModifiedBy>Н-Жирим</cp:lastModifiedBy>
  <cp:revision>3</cp:revision>
  <dcterms:created xsi:type="dcterms:W3CDTF">2021-11-11T06:46:00Z</dcterms:created>
  <dcterms:modified xsi:type="dcterms:W3CDTF">2021-11-11T06:57:00Z</dcterms:modified>
</cp:coreProperties>
</file>